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2D" w:rsidRPr="00887C2C" w:rsidRDefault="00CE793F">
      <w:pPr>
        <w:pStyle w:val="Styl"/>
        <w:shd w:val="clear" w:color="auto" w:fill="FEFFFD"/>
        <w:spacing w:line="268" w:lineRule="exact"/>
        <w:ind w:left="4098" w:right="246"/>
        <w:rPr>
          <w:rFonts w:ascii="Times New Roman" w:hAnsi="Times New Roman" w:cs="Times New Roman"/>
          <w:b/>
          <w:bCs/>
          <w:color w:val="000001"/>
        </w:rPr>
      </w:pPr>
      <w:r w:rsidRPr="00887C2C">
        <w:rPr>
          <w:rFonts w:ascii="Times New Roman" w:hAnsi="Times New Roman" w:cs="Times New Roman"/>
          <w:b/>
          <w:bCs/>
          <w:color w:val="000001"/>
        </w:rPr>
        <w:t xml:space="preserve">Oświadczenie </w:t>
      </w:r>
    </w:p>
    <w:p w:rsidR="009C462D" w:rsidRPr="00887C2C" w:rsidRDefault="00CE793F">
      <w:pPr>
        <w:pStyle w:val="Styl"/>
        <w:shd w:val="clear" w:color="auto" w:fill="FEFFFD"/>
        <w:spacing w:line="393" w:lineRule="exact"/>
        <w:ind w:left="2289" w:right="246"/>
        <w:rPr>
          <w:rFonts w:ascii="Times New Roman" w:hAnsi="Times New Roman" w:cs="Times New Roman"/>
          <w:b/>
          <w:bCs/>
          <w:color w:val="000001"/>
        </w:rPr>
      </w:pPr>
      <w:r w:rsidRPr="00887C2C">
        <w:rPr>
          <w:rFonts w:ascii="Times New Roman" w:hAnsi="Times New Roman" w:cs="Times New Roman"/>
          <w:b/>
          <w:bCs/>
          <w:color w:val="000001"/>
        </w:rPr>
        <w:t xml:space="preserve">o zrzeczeniu się prawa wniesienia odwołania </w:t>
      </w:r>
    </w:p>
    <w:p w:rsidR="009C462D" w:rsidRPr="00887C2C" w:rsidRDefault="00CE793F">
      <w:pPr>
        <w:pStyle w:val="Styl"/>
        <w:shd w:val="clear" w:color="auto" w:fill="FEFFFD"/>
        <w:spacing w:before="1017" w:line="340" w:lineRule="exact"/>
        <w:ind w:left="369" w:right="485" w:firstLine="676"/>
        <w:rPr>
          <w:rFonts w:ascii="Times New Roman" w:hAnsi="Times New Roman" w:cs="Times New Roman"/>
          <w:color w:val="000001"/>
        </w:rPr>
      </w:pPr>
      <w:r w:rsidRPr="00887C2C">
        <w:rPr>
          <w:rFonts w:ascii="Times New Roman" w:hAnsi="Times New Roman" w:cs="Times New Roman"/>
          <w:color w:val="000001"/>
        </w:rPr>
        <w:t xml:space="preserve">Ja niżej podpisany, po zapoznaniu się z treścią decyzji Powiatowego Inspektora </w:t>
      </w:r>
      <w:r w:rsidRPr="00887C2C">
        <w:rPr>
          <w:rFonts w:ascii="Times New Roman" w:hAnsi="Times New Roman" w:cs="Times New Roman"/>
          <w:color w:val="000001"/>
        </w:rPr>
        <w:br/>
        <w:t>Nadzoru Budowlanego w</w:t>
      </w:r>
      <w:r w:rsidR="001406D4" w:rsidRPr="00887C2C">
        <w:rPr>
          <w:rFonts w:ascii="Times New Roman" w:hAnsi="Times New Roman" w:cs="Times New Roman"/>
          <w:color w:val="000001"/>
        </w:rPr>
        <w:t xml:space="preserve"> Ił</w:t>
      </w:r>
      <w:r w:rsidRPr="00887C2C">
        <w:rPr>
          <w:rFonts w:ascii="Times New Roman" w:hAnsi="Times New Roman" w:cs="Times New Roman"/>
          <w:color w:val="000001"/>
        </w:rPr>
        <w:t xml:space="preserve">awie, </w:t>
      </w:r>
    </w:p>
    <w:p w:rsidR="009C462D" w:rsidRPr="00887C2C" w:rsidRDefault="00CE793F">
      <w:pPr>
        <w:pStyle w:val="Styl"/>
        <w:shd w:val="clear" w:color="auto" w:fill="FEFFFD"/>
        <w:tabs>
          <w:tab w:val="left" w:pos="359"/>
          <w:tab w:val="left" w:leader="dot" w:pos="1482"/>
          <w:tab w:val="left" w:leader="dot" w:pos="3282"/>
          <w:tab w:val="right" w:leader="dot" w:pos="8903"/>
          <w:tab w:val="center" w:pos="8946"/>
        </w:tabs>
        <w:spacing w:line="335" w:lineRule="exact"/>
        <w:ind w:right="231"/>
        <w:rPr>
          <w:rFonts w:ascii="Times New Roman" w:hAnsi="Times New Roman" w:cs="Times New Roman"/>
          <w:color w:val="000001"/>
        </w:rPr>
      </w:pPr>
      <w:r w:rsidRPr="00887C2C">
        <w:rPr>
          <w:rFonts w:ascii="Times New Roman" w:hAnsi="Times New Roman" w:cs="Times New Roman"/>
        </w:rPr>
        <w:tab/>
      </w:r>
      <w:r w:rsidR="00887C2C">
        <w:rPr>
          <w:rFonts w:ascii="Times New Roman" w:hAnsi="Times New Roman" w:cs="Times New Roman"/>
          <w:color w:val="000001"/>
        </w:rPr>
        <w:t xml:space="preserve">nr </w:t>
      </w:r>
      <w:r w:rsidR="00887C2C">
        <w:rPr>
          <w:rFonts w:ascii="Times New Roman" w:hAnsi="Times New Roman" w:cs="Times New Roman"/>
          <w:color w:val="000001"/>
        </w:rPr>
        <w:tab/>
        <w:t xml:space="preserve"> z dnia ……………..</w:t>
      </w:r>
      <w:r w:rsidRPr="00887C2C">
        <w:rPr>
          <w:rFonts w:ascii="Times New Roman" w:hAnsi="Times New Roman" w:cs="Times New Roman"/>
          <w:color w:val="000001"/>
        </w:rPr>
        <w:t xml:space="preserve"> znak sprawy </w:t>
      </w:r>
      <w:r w:rsidRPr="00887C2C">
        <w:rPr>
          <w:rFonts w:ascii="Times New Roman" w:hAnsi="Times New Roman" w:cs="Times New Roman"/>
          <w:color w:val="000001"/>
        </w:rPr>
        <w:tab/>
        <w:t xml:space="preserve">. </w:t>
      </w:r>
    </w:p>
    <w:p w:rsidR="009C462D" w:rsidRPr="00887C2C" w:rsidRDefault="00CE793F">
      <w:pPr>
        <w:pStyle w:val="Styl"/>
        <w:shd w:val="clear" w:color="auto" w:fill="FEFFFD"/>
        <w:tabs>
          <w:tab w:val="left" w:pos="359"/>
          <w:tab w:val="left" w:leader="dot" w:pos="1482"/>
          <w:tab w:val="left" w:leader="dot" w:pos="3282"/>
          <w:tab w:val="right" w:leader="dot" w:pos="8903"/>
          <w:tab w:val="center" w:leader="dot" w:pos="8941"/>
        </w:tabs>
        <w:spacing w:line="335" w:lineRule="exact"/>
        <w:ind w:right="231"/>
        <w:rPr>
          <w:rFonts w:ascii="Times New Roman" w:hAnsi="Times New Roman" w:cs="Times New Roman"/>
          <w:color w:val="000001"/>
        </w:rPr>
      </w:pPr>
      <w:r w:rsidRPr="00887C2C">
        <w:rPr>
          <w:rFonts w:ascii="Times New Roman" w:hAnsi="Times New Roman" w:cs="Times New Roman"/>
        </w:rPr>
        <w:tab/>
      </w:r>
      <w:r w:rsidRPr="00887C2C">
        <w:rPr>
          <w:rFonts w:ascii="Times New Roman" w:hAnsi="Times New Roman" w:cs="Times New Roman"/>
          <w:color w:val="000001"/>
        </w:rPr>
        <w:t xml:space="preserve">w sprawie </w:t>
      </w:r>
      <w:r w:rsidRPr="00887C2C">
        <w:rPr>
          <w:rFonts w:ascii="Times New Roman" w:hAnsi="Times New Roman" w:cs="Times New Roman"/>
          <w:color w:val="000001"/>
        </w:rPr>
        <w:tab/>
      </w:r>
      <w:r w:rsidRPr="00887C2C">
        <w:rPr>
          <w:rFonts w:ascii="Times New Roman" w:hAnsi="Times New Roman" w:cs="Times New Roman"/>
          <w:color w:val="000001"/>
        </w:rPr>
        <w:tab/>
      </w:r>
      <w:r w:rsidRPr="00887C2C">
        <w:rPr>
          <w:rFonts w:ascii="Times New Roman" w:hAnsi="Times New Roman" w:cs="Times New Roman"/>
          <w:color w:val="000001"/>
        </w:rPr>
        <w:tab/>
        <w:t xml:space="preserve">. </w:t>
      </w:r>
    </w:p>
    <w:p w:rsidR="009C462D" w:rsidRPr="00887C2C" w:rsidRDefault="00CE793F">
      <w:pPr>
        <w:pStyle w:val="Styl"/>
        <w:shd w:val="clear" w:color="auto" w:fill="FEFFFD"/>
        <w:spacing w:before="124" w:line="172" w:lineRule="exact"/>
        <w:ind w:left="364" w:right="226"/>
        <w:rPr>
          <w:rFonts w:ascii="Times New Roman" w:hAnsi="Times New Roman" w:cs="Times New Roman"/>
          <w:bCs/>
          <w:color w:val="000001"/>
          <w:w w:val="161"/>
        </w:rPr>
      </w:pPr>
      <w:r w:rsidRPr="00887C2C">
        <w:rPr>
          <w:rFonts w:ascii="Times New Roman" w:hAnsi="Times New Roman" w:cs="Times New Roman"/>
          <w:bCs/>
          <w:color w:val="000001"/>
        </w:rPr>
        <w:t>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</w:t>
      </w:r>
      <w:r w:rsidRPr="00887C2C">
        <w:rPr>
          <w:rFonts w:ascii="Times New Roman" w:hAnsi="Times New Roman" w:cs="Times New Roman"/>
          <w:bCs/>
          <w:color w:val="0C0C0E"/>
        </w:rPr>
        <w:t>...</w:t>
      </w:r>
      <w:r w:rsidRPr="00887C2C">
        <w:rPr>
          <w:rFonts w:ascii="Times New Roman" w:hAnsi="Times New Roman" w:cs="Times New Roman"/>
          <w:bCs/>
          <w:color w:val="000001"/>
        </w:rPr>
        <w:t>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........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...............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.....................................</w:t>
      </w:r>
      <w:r w:rsidRPr="00887C2C">
        <w:rPr>
          <w:rFonts w:ascii="Times New Roman" w:hAnsi="Times New Roman" w:cs="Times New Roman"/>
          <w:bCs/>
          <w:color w:val="0C0C0E"/>
        </w:rPr>
        <w:t>..</w:t>
      </w:r>
      <w:r w:rsidRPr="00887C2C">
        <w:rPr>
          <w:rFonts w:ascii="Times New Roman" w:hAnsi="Times New Roman" w:cs="Times New Roman"/>
          <w:bCs/>
          <w:color w:val="000001"/>
        </w:rPr>
        <w:t>.............................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............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Pr="00887C2C">
        <w:rPr>
          <w:rFonts w:ascii="Times New Roman" w:hAnsi="Times New Roman" w:cs="Times New Roman"/>
          <w:bCs/>
          <w:color w:val="000001"/>
        </w:rPr>
        <w:t>..............</w:t>
      </w:r>
      <w:r w:rsidRPr="00887C2C">
        <w:rPr>
          <w:rFonts w:ascii="Times New Roman" w:hAnsi="Times New Roman" w:cs="Times New Roman"/>
          <w:bCs/>
          <w:color w:val="0C0C0E"/>
        </w:rPr>
        <w:t>.</w:t>
      </w:r>
      <w:r w:rsidR="00887C2C">
        <w:rPr>
          <w:rFonts w:ascii="Times New Roman" w:hAnsi="Times New Roman" w:cs="Times New Roman"/>
          <w:bCs/>
          <w:color w:val="000001"/>
        </w:rPr>
        <w:t>.,</w:t>
      </w:r>
      <w:r w:rsidRPr="00887C2C">
        <w:rPr>
          <w:rFonts w:ascii="Times New Roman" w:hAnsi="Times New Roman" w:cs="Times New Roman"/>
          <w:bCs/>
          <w:color w:val="000001"/>
          <w:w w:val="161"/>
        </w:rPr>
        <w:t xml:space="preserve"> </w:t>
      </w:r>
    </w:p>
    <w:p w:rsidR="009C462D" w:rsidRPr="00887C2C" w:rsidRDefault="00CE793F">
      <w:pPr>
        <w:pStyle w:val="Styl"/>
        <w:shd w:val="clear" w:color="auto" w:fill="FEFFFD"/>
        <w:spacing w:before="71" w:line="335" w:lineRule="exact"/>
        <w:ind w:left="368" w:right="260"/>
        <w:rPr>
          <w:rFonts w:ascii="Times New Roman" w:hAnsi="Times New Roman" w:cs="Times New Roman"/>
          <w:color w:val="000001"/>
        </w:rPr>
      </w:pPr>
      <w:r w:rsidRPr="00887C2C">
        <w:rPr>
          <w:rFonts w:ascii="Times New Roman" w:hAnsi="Times New Roman" w:cs="Times New Roman"/>
          <w:color w:val="000001"/>
        </w:rPr>
        <w:t xml:space="preserve">oświadczam, że decyzja jest zgodna z moim żądaniem i zrzekam się prawa do wniesienia </w:t>
      </w:r>
      <w:r w:rsidRPr="00887C2C">
        <w:rPr>
          <w:rFonts w:ascii="Times New Roman" w:hAnsi="Times New Roman" w:cs="Times New Roman"/>
          <w:color w:val="000001"/>
        </w:rPr>
        <w:br/>
        <w:t xml:space="preserve">odwołania wobec organu administracji publicznej, który wydał przedmiotową decyzję. </w:t>
      </w:r>
      <w:r w:rsidRPr="00887C2C">
        <w:rPr>
          <w:rFonts w:ascii="Times New Roman" w:hAnsi="Times New Roman" w:cs="Times New Roman"/>
          <w:color w:val="000001"/>
        </w:rPr>
        <w:br/>
        <w:t xml:space="preserve">Wnoszę o nadanie wyżej wskazanej decyzji klauzuli ostateczności i prawomocności co </w:t>
      </w:r>
      <w:r w:rsidRPr="00887C2C">
        <w:rPr>
          <w:rFonts w:ascii="Times New Roman" w:hAnsi="Times New Roman" w:cs="Times New Roman"/>
          <w:color w:val="000001"/>
        </w:rPr>
        <w:br/>
        <w:t>oznacza, iż decyzja podlega wykonaniu i brak je</w:t>
      </w:r>
      <w:r w:rsidR="00887C2C" w:rsidRPr="00887C2C">
        <w:rPr>
          <w:rFonts w:ascii="Times New Roman" w:hAnsi="Times New Roman" w:cs="Times New Roman"/>
          <w:color w:val="000001"/>
        </w:rPr>
        <w:t>st możliwości jej zaskarżenia.</w:t>
      </w:r>
    </w:p>
    <w:p w:rsidR="009C462D" w:rsidRDefault="00CE793F">
      <w:pPr>
        <w:pStyle w:val="Styl"/>
        <w:shd w:val="clear" w:color="auto" w:fill="FEFFFD"/>
        <w:tabs>
          <w:tab w:val="left" w:pos="368"/>
          <w:tab w:val="left" w:leader="dot" w:pos="3887"/>
        </w:tabs>
        <w:spacing w:before="1401" w:line="230" w:lineRule="exact"/>
        <w:ind w:right="246"/>
        <w:rPr>
          <w:rFonts w:ascii="Times New Roman" w:hAnsi="Times New Roman" w:cs="Times New Roman"/>
          <w:color w:val="000001"/>
        </w:rPr>
      </w:pPr>
      <w:r w:rsidRPr="00887C2C">
        <w:rPr>
          <w:rFonts w:ascii="Times New Roman" w:hAnsi="Times New Roman" w:cs="Times New Roman"/>
        </w:rPr>
        <w:tab/>
      </w:r>
      <w:r w:rsidRPr="00887C2C">
        <w:rPr>
          <w:rFonts w:ascii="Times New Roman" w:hAnsi="Times New Roman" w:cs="Times New Roman"/>
          <w:color w:val="000001"/>
        </w:rPr>
        <w:t>...</w:t>
      </w:r>
      <w:r w:rsidRPr="00887C2C">
        <w:rPr>
          <w:rFonts w:ascii="Times New Roman" w:hAnsi="Times New Roman" w:cs="Times New Roman"/>
          <w:color w:val="0C0C0E"/>
        </w:rPr>
        <w:t>.</w:t>
      </w:r>
      <w:r w:rsidRPr="00887C2C">
        <w:rPr>
          <w:rFonts w:ascii="Times New Roman" w:hAnsi="Times New Roman" w:cs="Times New Roman"/>
          <w:color w:val="000001"/>
        </w:rPr>
        <w:t>............</w:t>
      </w:r>
      <w:r w:rsidRPr="00887C2C">
        <w:rPr>
          <w:rFonts w:ascii="Times New Roman" w:hAnsi="Times New Roman" w:cs="Times New Roman"/>
          <w:color w:val="0C0C0E"/>
        </w:rPr>
        <w:t>.</w:t>
      </w:r>
      <w:r w:rsidRPr="00887C2C">
        <w:rPr>
          <w:rFonts w:ascii="Times New Roman" w:hAnsi="Times New Roman" w:cs="Times New Roman"/>
          <w:color w:val="000001"/>
        </w:rPr>
        <w:t>.</w:t>
      </w:r>
      <w:r w:rsidRPr="00887C2C">
        <w:rPr>
          <w:rFonts w:ascii="Times New Roman" w:hAnsi="Times New Roman" w:cs="Times New Roman"/>
          <w:color w:val="0C0C0E"/>
        </w:rPr>
        <w:t>...</w:t>
      </w:r>
      <w:r w:rsidRPr="00887C2C">
        <w:rPr>
          <w:rFonts w:ascii="Times New Roman" w:hAnsi="Times New Roman" w:cs="Times New Roman"/>
          <w:color w:val="000001"/>
        </w:rPr>
        <w:t>..</w:t>
      </w:r>
      <w:r w:rsidRPr="00887C2C">
        <w:rPr>
          <w:rFonts w:ascii="Times New Roman" w:hAnsi="Times New Roman" w:cs="Times New Roman"/>
          <w:color w:val="0C0C0E"/>
        </w:rPr>
        <w:t>.</w:t>
      </w:r>
      <w:r w:rsidRPr="00887C2C">
        <w:rPr>
          <w:rFonts w:ascii="Times New Roman" w:hAnsi="Times New Roman" w:cs="Times New Roman"/>
          <w:color w:val="000001"/>
        </w:rPr>
        <w:t xml:space="preserve">.... , dnia </w:t>
      </w:r>
      <w:r w:rsidRPr="00887C2C">
        <w:rPr>
          <w:rFonts w:ascii="Times New Roman" w:hAnsi="Times New Roman" w:cs="Times New Roman"/>
          <w:color w:val="000001"/>
        </w:rPr>
        <w:tab/>
        <w:t xml:space="preserve">. </w:t>
      </w:r>
    </w:p>
    <w:p w:rsidR="007857EA" w:rsidRDefault="007857EA">
      <w:pPr>
        <w:pStyle w:val="Styl"/>
        <w:shd w:val="clear" w:color="auto" w:fill="FEFFFD"/>
        <w:tabs>
          <w:tab w:val="left" w:pos="368"/>
          <w:tab w:val="left" w:leader="dot" w:pos="3887"/>
        </w:tabs>
        <w:spacing w:before="1401" w:line="230" w:lineRule="exact"/>
        <w:ind w:right="246"/>
        <w:rPr>
          <w:rFonts w:ascii="Times New Roman" w:hAnsi="Times New Roman" w:cs="Times New Roman"/>
          <w:color w:val="000001"/>
        </w:rPr>
      </w:pPr>
    </w:p>
    <w:p w:rsidR="007857EA" w:rsidRPr="00887C2C" w:rsidRDefault="007857EA" w:rsidP="007857EA">
      <w:pPr>
        <w:pStyle w:val="Styl"/>
        <w:shd w:val="clear" w:color="auto" w:fill="FEFFFD"/>
        <w:tabs>
          <w:tab w:val="left" w:pos="368"/>
          <w:tab w:val="left" w:leader="dot" w:pos="3887"/>
        </w:tabs>
        <w:spacing w:line="230" w:lineRule="exact"/>
        <w:ind w:right="246"/>
        <w:jc w:val="right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ab/>
        <w:t xml:space="preserve">  </w:t>
      </w:r>
      <w:r>
        <w:rPr>
          <w:rFonts w:ascii="Times New Roman" w:hAnsi="Times New Roman" w:cs="Times New Roman"/>
          <w:color w:val="000001"/>
        </w:rPr>
        <w:tab/>
      </w:r>
    </w:p>
    <w:p w:rsidR="009C462D" w:rsidRDefault="0015192A" w:rsidP="0015192A">
      <w:pPr>
        <w:pStyle w:val="Styl"/>
        <w:shd w:val="clear" w:color="auto" w:fill="FEFFFD"/>
        <w:spacing w:line="230" w:lineRule="exact"/>
        <w:ind w:left="5040" w:right="1" w:firstLine="720"/>
        <w:rPr>
          <w:color w:val="000001"/>
          <w:sz w:val="19"/>
          <w:szCs w:val="19"/>
        </w:rPr>
      </w:pPr>
      <w:r>
        <w:rPr>
          <w:color w:val="000001"/>
          <w:sz w:val="19"/>
          <w:szCs w:val="19"/>
        </w:rPr>
        <w:t xml:space="preserve">      </w:t>
      </w:r>
      <w:r w:rsidR="00887C2C">
        <w:rPr>
          <w:color w:val="000001"/>
          <w:sz w:val="19"/>
          <w:szCs w:val="19"/>
        </w:rPr>
        <w:t>(czy</w:t>
      </w:r>
      <w:r w:rsidR="00CE793F">
        <w:rPr>
          <w:color w:val="000001"/>
          <w:sz w:val="19"/>
          <w:szCs w:val="19"/>
        </w:rPr>
        <w:t xml:space="preserve">telny/e podpis/y) </w:t>
      </w:r>
    </w:p>
    <w:p w:rsidR="009C462D" w:rsidRPr="00887C2C" w:rsidRDefault="00CE793F" w:rsidP="00887C2C">
      <w:pPr>
        <w:pStyle w:val="Styl"/>
        <w:shd w:val="clear" w:color="auto" w:fill="FEFFFD"/>
        <w:spacing w:before="2827" w:line="307" w:lineRule="exact"/>
        <w:ind w:left="393" w:right="1263"/>
        <w:jc w:val="both"/>
        <w:rPr>
          <w:rFonts w:ascii="Times New Roman" w:hAnsi="Times New Roman" w:cs="Times New Roman"/>
          <w:color w:val="0C0C0E"/>
          <w:sz w:val="22"/>
          <w:szCs w:val="22"/>
        </w:rPr>
      </w:pPr>
      <w:r w:rsidRPr="00887C2C">
        <w:rPr>
          <w:rFonts w:ascii="Times New Roman" w:hAnsi="Times New Roman" w:cs="Times New Roman"/>
          <w:color w:val="000001"/>
          <w:sz w:val="22"/>
          <w:szCs w:val="22"/>
        </w:rPr>
        <w:t xml:space="preserve">Podstawa prawna: art. 127a ustawy z dnia 14 czerwca 1960r. Kodeksu postępowania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br/>
        <w:t>administracyjnego (Dz</w:t>
      </w:r>
      <w:r w:rsidRPr="00887C2C">
        <w:rPr>
          <w:rFonts w:ascii="Times New Roman" w:hAnsi="Times New Roman" w:cs="Times New Roman"/>
          <w:color w:val="0C0C0E"/>
          <w:sz w:val="22"/>
          <w:szCs w:val="22"/>
        </w:rPr>
        <w:t xml:space="preserve">.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t>U</w:t>
      </w:r>
      <w:r w:rsidRPr="00887C2C">
        <w:rPr>
          <w:rFonts w:ascii="Times New Roman" w:hAnsi="Times New Roman" w:cs="Times New Roman"/>
          <w:color w:val="252524"/>
          <w:sz w:val="22"/>
          <w:szCs w:val="22"/>
        </w:rPr>
        <w:t xml:space="preserve">. </w:t>
      </w:r>
      <w:r w:rsidR="00EC581E">
        <w:rPr>
          <w:rFonts w:ascii="Times New Roman" w:hAnsi="Times New Roman" w:cs="Times New Roman"/>
          <w:color w:val="000001"/>
          <w:sz w:val="22"/>
          <w:szCs w:val="22"/>
        </w:rPr>
        <w:t>z 2021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t>r</w:t>
      </w:r>
      <w:r w:rsidRPr="00887C2C">
        <w:rPr>
          <w:rFonts w:ascii="Times New Roman" w:hAnsi="Times New Roman" w:cs="Times New Roman"/>
          <w:color w:val="0C0C0E"/>
          <w:sz w:val="22"/>
          <w:szCs w:val="22"/>
        </w:rPr>
        <w:t xml:space="preserve">.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t>poz</w:t>
      </w:r>
      <w:r w:rsidRPr="00887C2C">
        <w:rPr>
          <w:rFonts w:ascii="Times New Roman" w:hAnsi="Times New Roman" w:cs="Times New Roman"/>
          <w:color w:val="0C0C0E"/>
          <w:sz w:val="22"/>
          <w:szCs w:val="22"/>
        </w:rPr>
        <w:t xml:space="preserve">. </w:t>
      </w:r>
      <w:r w:rsidR="00EC581E">
        <w:rPr>
          <w:rFonts w:ascii="Times New Roman" w:hAnsi="Times New Roman" w:cs="Times New Roman"/>
          <w:color w:val="0C0C0E"/>
          <w:sz w:val="22"/>
          <w:szCs w:val="22"/>
        </w:rPr>
        <w:t>735</w:t>
      </w:r>
      <w:bookmarkStart w:id="0" w:name="_GoBack"/>
      <w:bookmarkEnd w:id="0"/>
      <w:r w:rsidRPr="00887C2C">
        <w:rPr>
          <w:rFonts w:ascii="Times New Roman" w:hAnsi="Times New Roman" w:cs="Times New Roman"/>
          <w:color w:val="000001"/>
          <w:sz w:val="22"/>
          <w:szCs w:val="22"/>
        </w:rPr>
        <w:t>)</w:t>
      </w:r>
      <w:r w:rsidRPr="00887C2C">
        <w:rPr>
          <w:rFonts w:ascii="Times New Roman" w:hAnsi="Times New Roman" w:cs="Times New Roman"/>
          <w:color w:val="0C0C0E"/>
          <w:sz w:val="22"/>
          <w:szCs w:val="22"/>
        </w:rPr>
        <w:t xml:space="preserve">. </w:t>
      </w:r>
    </w:p>
    <w:p w:rsidR="009C462D" w:rsidRPr="00887C2C" w:rsidRDefault="00CE793F" w:rsidP="00887C2C">
      <w:pPr>
        <w:pStyle w:val="Styl"/>
        <w:shd w:val="clear" w:color="auto" w:fill="FEFFFD"/>
        <w:spacing w:before="364" w:line="215" w:lineRule="exact"/>
        <w:ind w:left="398" w:right="116"/>
        <w:jc w:val="both"/>
        <w:rPr>
          <w:rFonts w:ascii="Times New Roman" w:hAnsi="Times New Roman" w:cs="Times New Roman"/>
          <w:color w:val="000001"/>
          <w:sz w:val="22"/>
          <w:szCs w:val="22"/>
        </w:rPr>
      </w:pPr>
      <w:r w:rsidRPr="00887C2C">
        <w:rPr>
          <w:rFonts w:ascii="Times New Roman" w:hAnsi="Times New Roman" w:cs="Times New Roman"/>
          <w:color w:val="000001"/>
          <w:sz w:val="22"/>
          <w:szCs w:val="22"/>
        </w:rPr>
        <w:t xml:space="preserve">Zgodnie z art. 127a </w:t>
      </w:r>
    </w:p>
    <w:p w:rsidR="009C462D" w:rsidRPr="00887C2C" w:rsidRDefault="00CE793F" w:rsidP="00887C2C">
      <w:pPr>
        <w:pStyle w:val="Styl"/>
        <w:shd w:val="clear" w:color="auto" w:fill="FEFFFD"/>
        <w:spacing w:line="311" w:lineRule="exact"/>
        <w:ind w:left="402" w:right="250"/>
        <w:jc w:val="both"/>
        <w:rPr>
          <w:rFonts w:ascii="Times New Roman" w:hAnsi="Times New Roman" w:cs="Times New Roman"/>
          <w:color w:val="000001"/>
          <w:sz w:val="22"/>
          <w:szCs w:val="22"/>
        </w:rPr>
      </w:pPr>
      <w:r w:rsidRPr="00887C2C">
        <w:rPr>
          <w:rFonts w:ascii="Times New Roman" w:hAnsi="Times New Roman" w:cs="Times New Roman"/>
          <w:color w:val="000001"/>
          <w:w w:val="114"/>
          <w:sz w:val="22"/>
          <w:szCs w:val="22"/>
        </w:rPr>
        <w:t xml:space="preserve">§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t xml:space="preserve">1 w trakcie biegu terminu do wniesienia odwołania strona może zrzec się prawa do wniesienia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br/>
        <w:t xml:space="preserve">odwołania wobec organu administracji publicznej, który wydał decyzję. </w:t>
      </w:r>
    </w:p>
    <w:p w:rsidR="009C462D" w:rsidRPr="00887C2C" w:rsidRDefault="00CE793F" w:rsidP="00887C2C">
      <w:pPr>
        <w:pStyle w:val="Styl"/>
        <w:shd w:val="clear" w:color="auto" w:fill="FEFFFD"/>
        <w:spacing w:line="335" w:lineRule="exact"/>
        <w:ind w:left="402" w:right="130"/>
        <w:jc w:val="both"/>
        <w:rPr>
          <w:rFonts w:ascii="Times New Roman" w:hAnsi="Times New Roman" w:cs="Times New Roman"/>
          <w:color w:val="000001"/>
          <w:sz w:val="22"/>
          <w:szCs w:val="22"/>
        </w:rPr>
      </w:pPr>
      <w:r w:rsidRPr="00887C2C">
        <w:rPr>
          <w:rFonts w:ascii="Times New Roman" w:hAnsi="Times New Roman" w:cs="Times New Roman"/>
          <w:color w:val="000001"/>
          <w:w w:val="121"/>
          <w:sz w:val="22"/>
          <w:szCs w:val="22"/>
        </w:rPr>
        <w:t xml:space="preserve">§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t xml:space="preserve">2 Z dniem doręczenia organowi administracji publicznej oświadczenia o zrzeczeniu się prawa do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br/>
        <w:t xml:space="preserve">wniesienia odwołania przez ostatnią ze stron postępowania, decyzja staje się ostateczna i </w:t>
      </w:r>
      <w:r w:rsidRPr="00887C2C">
        <w:rPr>
          <w:rFonts w:ascii="Times New Roman" w:hAnsi="Times New Roman" w:cs="Times New Roman"/>
          <w:color w:val="000001"/>
          <w:sz w:val="22"/>
          <w:szCs w:val="22"/>
        </w:rPr>
        <w:br/>
        <w:t xml:space="preserve">prawomocna. </w:t>
      </w:r>
    </w:p>
    <w:p w:rsidR="00CE793F" w:rsidRDefault="00CE793F">
      <w:pPr>
        <w:pStyle w:val="Styl"/>
        <w:rPr>
          <w:sz w:val="19"/>
          <w:szCs w:val="19"/>
        </w:rPr>
      </w:pPr>
    </w:p>
    <w:sectPr w:rsidR="00CE793F">
      <w:type w:val="continuous"/>
      <w:pgSz w:w="11900" w:h="16840"/>
      <w:pgMar w:top="1401" w:right="1551" w:bottom="360" w:left="11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406D4"/>
    <w:rsid w:val="0015192A"/>
    <w:rsid w:val="006049A4"/>
    <w:rsid w:val="007857EA"/>
    <w:rsid w:val="00887C2C"/>
    <w:rsid w:val="009C462D"/>
    <w:rsid w:val="00CE793F"/>
    <w:rsid w:val="00E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3297B-41E0-48B0-8E5B-3D0F5F9D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Inspektorat Budowlany</dc:creator>
  <cp:keywords>CreatedByIRIS_DPE_12.03</cp:keywords>
  <dc:description/>
  <cp:lastModifiedBy>Iwona Tomaszewska</cp:lastModifiedBy>
  <cp:revision>5</cp:revision>
  <dcterms:created xsi:type="dcterms:W3CDTF">2018-10-24T12:02:00Z</dcterms:created>
  <dcterms:modified xsi:type="dcterms:W3CDTF">2021-09-08T11:10:00Z</dcterms:modified>
</cp:coreProperties>
</file>